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FD" w:rsidRDefault="00927CFD" w:rsidP="00927CFD">
      <w:pPr>
        <w:pStyle w:val="ListParagraph"/>
        <w:spacing w:after="0" w:line="240" w:lineRule="auto"/>
        <w:ind w:hanging="360"/>
        <w:jc w:val="center"/>
        <w:rPr>
          <w:rFonts w:cs="B Mitra"/>
          <w:b/>
          <w:bCs/>
          <w:color w:val="C00000"/>
          <w:sz w:val="28"/>
          <w:szCs w:val="28"/>
          <w:rtl/>
        </w:rPr>
      </w:pPr>
      <w:bookmarkStart w:id="0" w:name="_GoBack"/>
      <w:bookmarkEnd w:id="0"/>
      <w:r w:rsidRPr="00927CFD">
        <w:rPr>
          <w:rFonts w:cs="B Mitra" w:hint="cs"/>
          <w:b/>
          <w:bCs/>
          <w:color w:val="C00000"/>
          <w:sz w:val="28"/>
          <w:szCs w:val="28"/>
          <w:rtl/>
        </w:rPr>
        <w:t xml:space="preserve">طرح </w:t>
      </w:r>
      <w:r w:rsidRPr="00927CFD">
        <w:rPr>
          <w:rFonts w:cs="B Mitra"/>
          <w:b/>
          <w:bCs/>
          <w:color w:val="C00000"/>
          <w:sz w:val="28"/>
          <w:szCs w:val="28"/>
        </w:rPr>
        <w:t>:</w:t>
      </w:r>
    </w:p>
    <w:p w:rsidR="007561B1" w:rsidRPr="00390E86" w:rsidRDefault="007561B1" w:rsidP="005B4CF4">
      <w:pPr>
        <w:pStyle w:val="ListParagraph"/>
        <w:spacing w:after="0" w:line="240" w:lineRule="auto"/>
        <w:ind w:hanging="360"/>
        <w:jc w:val="center"/>
        <w:rPr>
          <w:rFonts w:cs="B Mitra"/>
          <w:b/>
          <w:bCs/>
          <w:sz w:val="28"/>
          <w:szCs w:val="28"/>
        </w:rPr>
      </w:pPr>
      <w:r w:rsidRPr="00390E86">
        <w:rPr>
          <w:rFonts w:cs="B Mitra" w:hint="cs"/>
          <w:b/>
          <w:bCs/>
          <w:sz w:val="28"/>
          <w:szCs w:val="28"/>
          <w:rtl/>
        </w:rPr>
        <w:t xml:space="preserve">شناسایی ظرفیتهای  سرمایه گذاری </w:t>
      </w:r>
      <w:r w:rsidR="00794F1F" w:rsidRPr="00390E86">
        <w:rPr>
          <w:rFonts w:cs="B Mitra" w:hint="cs"/>
          <w:b/>
          <w:bCs/>
          <w:sz w:val="28"/>
          <w:szCs w:val="28"/>
          <w:rtl/>
        </w:rPr>
        <w:t xml:space="preserve">مبتنی بر محیط زیست </w:t>
      </w:r>
      <w:r w:rsidRPr="00390E86">
        <w:rPr>
          <w:rFonts w:cs="B Mitra" w:hint="cs"/>
          <w:b/>
          <w:bCs/>
          <w:sz w:val="28"/>
          <w:szCs w:val="28"/>
          <w:rtl/>
        </w:rPr>
        <w:t xml:space="preserve">در زنجیره ارزش </w:t>
      </w:r>
      <w:r w:rsidR="005B4CF4">
        <w:rPr>
          <w:rFonts w:cs="B Mitra" w:hint="cs"/>
          <w:b/>
          <w:bCs/>
          <w:sz w:val="28"/>
          <w:szCs w:val="28"/>
          <w:rtl/>
        </w:rPr>
        <w:t>کانیهای فلزی</w:t>
      </w:r>
      <w:r w:rsidR="00082D3B" w:rsidRPr="00390E86">
        <w:rPr>
          <w:rFonts w:cs="B Mitra" w:hint="cs"/>
          <w:b/>
          <w:bCs/>
          <w:sz w:val="28"/>
          <w:szCs w:val="28"/>
          <w:rtl/>
        </w:rPr>
        <w:t xml:space="preserve"> در استان مرکزی </w:t>
      </w:r>
      <w:r w:rsidR="00794F1F" w:rsidRPr="00390E86">
        <w:rPr>
          <w:rFonts w:cs="B Mitra" w:hint="cs"/>
          <w:b/>
          <w:bCs/>
          <w:sz w:val="28"/>
          <w:szCs w:val="28"/>
          <w:rtl/>
        </w:rPr>
        <w:t>(با تاکید بر سرب و روی ،مس)</w:t>
      </w:r>
    </w:p>
    <w:p w:rsidR="00927CFD" w:rsidRPr="00927CFD" w:rsidRDefault="00927CFD" w:rsidP="00927CFD">
      <w:pPr>
        <w:pStyle w:val="ListParagraph"/>
        <w:spacing w:after="0" w:line="240" w:lineRule="auto"/>
        <w:ind w:hanging="360"/>
        <w:jc w:val="center"/>
        <w:rPr>
          <w:rFonts w:cs="B Mitra"/>
          <w:b/>
          <w:bCs/>
          <w:color w:val="C00000"/>
          <w:sz w:val="28"/>
          <w:szCs w:val="28"/>
          <w:rtl/>
        </w:rPr>
      </w:pPr>
    </w:p>
    <w:p w:rsidR="00927CFD" w:rsidRPr="00927CFD" w:rsidRDefault="00927CFD" w:rsidP="007561B1">
      <w:pPr>
        <w:pStyle w:val="ListParagraph"/>
        <w:spacing w:after="0" w:line="240" w:lineRule="auto"/>
        <w:ind w:hanging="360"/>
        <w:jc w:val="center"/>
        <w:rPr>
          <w:rFonts w:cs="B Mitra"/>
          <w:b/>
          <w:bCs/>
          <w:color w:val="C00000"/>
          <w:sz w:val="28"/>
          <w:szCs w:val="28"/>
          <w:rtl/>
        </w:rPr>
      </w:pPr>
      <w:r w:rsidRPr="00927CFD">
        <w:rPr>
          <w:rFonts w:cs="B Mitra" w:hint="cs"/>
          <w:b/>
          <w:bCs/>
          <w:color w:val="C00000"/>
          <w:sz w:val="28"/>
          <w:szCs w:val="28"/>
          <w:rtl/>
        </w:rPr>
        <w:t xml:space="preserve">دستگاه اجرایی : </w:t>
      </w:r>
      <w:r w:rsidR="007561B1">
        <w:rPr>
          <w:rFonts w:cs="B Mitra" w:hint="cs"/>
          <w:b/>
          <w:bCs/>
          <w:color w:val="C00000"/>
          <w:sz w:val="28"/>
          <w:szCs w:val="28"/>
          <w:rtl/>
        </w:rPr>
        <w:t xml:space="preserve">صنعت ،معدن و تجارت استان مرکزی </w:t>
      </w:r>
    </w:p>
    <w:p w:rsidR="00927CFD" w:rsidRPr="00927CFD" w:rsidRDefault="00927CFD" w:rsidP="00927CFD">
      <w:pPr>
        <w:bidi/>
        <w:spacing w:after="0" w:line="240" w:lineRule="auto"/>
        <w:jc w:val="center"/>
        <w:rPr>
          <w:rFonts w:cs="B Mitra"/>
          <w:b/>
          <w:bCs/>
          <w:sz w:val="28"/>
          <w:szCs w:val="28"/>
          <w:rtl/>
          <w:lang w:bidi="fa-IR"/>
        </w:rPr>
      </w:pPr>
    </w:p>
    <w:p w:rsidR="00927CFD" w:rsidRDefault="00927CFD" w:rsidP="00927CFD">
      <w:pPr>
        <w:pStyle w:val="ListParagraph"/>
        <w:numPr>
          <w:ilvl w:val="0"/>
          <w:numId w:val="3"/>
        </w:numPr>
        <w:spacing w:after="0" w:line="240" w:lineRule="auto"/>
        <w:ind w:left="0"/>
        <w:jc w:val="both"/>
        <w:rPr>
          <w:rFonts w:cs="B Mitra"/>
          <w:b/>
          <w:bCs/>
          <w:sz w:val="28"/>
          <w:szCs w:val="28"/>
        </w:rPr>
      </w:pPr>
      <w:r w:rsidRPr="00082D3B">
        <w:rPr>
          <w:rFonts w:cs="B Mitra" w:hint="cs"/>
          <w:b/>
          <w:bCs/>
          <w:sz w:val="28"/>
          <w:szCs w:val="28"/>
          <w:rtl/>
        </w:rPr>
        <w:t xml:space="preserve">موضوع فعالیت ( حدود شمولیت و دامنه اجرای کار </w:t>
      </w:r>
      <w:r w:rsidRPr="00082D3B">
        <w:rPr>
          <w:rFonts w:ascii="Times New Roman" w:hAnsi="Times New Roman" w:cs="Times New Roman" w:hint="cs"/>
          <w:b/>
          <w:bCs/>
          <w:sz w:val="28"/>
          <w:szCs w:val="28"/>
          <w:rtl/>
        </w:rPr>
        <w:t>–</w:t>
      </w:r>
      <w:r w:rsidRPr="00082D3B">
        <w:rPr>
          <w:rFonts w:cs="B Mitra" w:hint="cs"/>
          <w:b/>
          <w:bCs/>
          <w:sz w:val="28"/>
          <w:szCs w:val="28"/>
          <w:rtl/>
        </w:rPr>
        <w:t xml:space="preserve"> حدود تقریبی جامعه آماری ) : </w:t>
      </w:r>
    </w:p>
    <w:p w:rsidR="001574AD" w:rsidRDefault="00082D3B" w:rsidP="002666E2">
      <w:pPr>
        <w:pStyle w:val="ListParagraph"/>
        <w:spacing w:after="0" w:line="360" w:lineRule="auto"/>
        <w:ind w:left="0"/>
        <w:jc w:val="both"/>
        <w:rPr>
          <w:rFonts w:cs="B Nazanin"/>
          <w:sz w:val="26"/>
          <w:szCs w:val="26"/>
          <w:rtl/>
        </w:rPr>
      </w:pPr>
      <w:r w:rsidRPr="00082D3B">
        <w:rPr>
          <w:rFonts w:cs="B Nazanin"/>
          <w:sz w:val="26"/>
          <w:szCs w:val="26"/>
          <w:rtl/>
        </w:rPr>
        <w:t>معدن و صنایع معدنی</w:t>
      </w:r>
      <w:r w:rsidRPr="00794F1F">
        <w:rPr>
          <w:rFonts w:cs="B Nazanin" w:hint="cs"/>
          <w:sz w:val="26"/>
          <w:szCs w:val="26"/>
          <w:rtl/>
        </w:rPr>
        <w:t> </w:t>
      </w:r>
      <w:r w:rsidRPr="00082D3B">
        <w:rPr>
          <w:rFonts w:cs="B Nazanin" w:hint="cs"/>
          <w:sz w:val="26"/>
          <w:szCs w:val="26"/>
          <w:rtl/>
        </w:rPr>
        <w:t>یکی</w:t>
      </w:r>
      <w:r w:rsidRPr="00082D3B">
        <w:rPr>
          <w:rFonts w:cs="B Nazanin"/>
          <w:sz w:val="26"/>
          <w:szCs w:val="26"/>
          <w:rtl/>
        </w:rPr>
        <w:t xml:space="preserve"> </w:t>
      </w:r>
      <w:r w:rsidRPr="00082D3B">
        <w:rPr>
          <w:rFonts w:cs="B Nazanin" w:hint="cs"/>
          <w:sz w:val="26"/>
          <w:szCs w:val="26"/>
          <w:rtl/>
        </w:rPr>
        <w:t>از</w:t>
      </w:r>
      <w:r w:rsidRPr="00082D3B">
        <w:rPr>
          <w:rFonts w:cs="B Nazanin"/>
          <w:sz w:val="26"/>
          <w:szCs w:val="26"/>
          <w:rtl/>
        </w:rPr>
        <w:t xml:space="preserve"> </w:t>
      </w:r>
      <w:r w:rsidRPr="00082D3B">
        <w:rPr>
          <w:rFonts w:cs="B Nazanin" w:hint="cs"/>
          <w:sz w:val="26"/>
          <w:szCs w:val="26"/>
          <w:rtl/>
        </w:rPr>
        <w:t>عرصه‌های</w:t>
      </w:r>
      <w:r w:rsidRPr="00082D3B">
        <w:rPr>
          <w:rFonts w:cs="B Nazanin"/>
          <w:sz w:val="26"/>
          <w:szCs w:val="26"/>
          <w:rtl/>
        </w:rPr>
        <w:t xml:space="preserve"> </w:t>
      </w:r>
      <w:r w:rsidRPr="00082D3B">
        <w:rPr>
          <w:rFonts w:cs="B Nazanin" w:hint="cs"/>
          <w:sz w:val="26"/>
          <w:szCs w:val="26"/>
          <w:rtl/>
        </w:rPr>
        <w:t>تحقق</w:t>
      </w:r>
      <w:r w:rsidRPr="00082D3B">
        <w:rPr>
          <w:rFonts w:cs="B Nazanin"/>
          <w:sz w:val="26"/>
          <w:szCs w:val="26"/>
          <w:rtl/>
        </w:rPr>
        <w:t xml:space="preserve"> </w:t>
      </w:r>
      <w:r w:rsidRPr="00082D3B">
        <w:rPr>
          <w:rFonts w:cs="B Nazanin" w:hint="cs"/>
          <w:sz w:val="26"/>
          <w:szCs w:val="26"/>
          <w:rtl/>
        </w:rPr>
        <w:t>جهش</w:t>
      </w:r>
      <w:r w:rsidRPr="00082D3B">
        <w:rPr>
          <w:rFonts w:cs="B Nazanin"/>
          <w:sz w:val="26"/>
          <w:szCs w:val="26"/>
          <w:rtl/>
        </w:rPr>
        <w:t xml:space="preserve"> </w:t>
      </w:r>
      <w:r w:rsidRPr="00082D3B">
        <w:rPr>
          <w:rFonts w:cs="B Nazanin" w:hint="cs"/>
          <w:sz w:val="26"/>
          <w:szCs w:val="26"/>
          <w:rtl/>
        </w:rPr>
        <w:t>تولید</w:t>
      </w:r>
      <w:r w:rsidRPr="00082D3B">
        <w:rPr>
          <w:rFonts w:cs="B Nazanin"/>
          <w:sz w:val="26"/>
          <w:szCs w:val="26"/>
          <w:rtl/>
        </w:rPr>
        <w:t xml:space="preserve"> </w:t>
      </w:r>
      <w:r w:rsidRPr="00082D3B">
        <w:rPr>
          <w:rFonts w:cs="B Nazanin" w:hint="cs"/>
          <w:sz w:val="26"/>
          <w:szCs w:val="26"/>
          <w:rtl/>
        </w:rPr>
        <w:t xml:space="preserve">هستند که </w:t>
      </w:r>
      <w:r w:rsidR="00A678E7">
        <w:rPr>
          <w:rFonts w:cs="B Nazanin" w:hint="cs"/>
          <w:sz w:val="26"/>
          <w:szCs w:val="26"/>
          <w:rtl/>
        </w:rPr>
        <w:t xml:space="preserve">در سالهای اخیر و یا شدت گرفتن </w:t>
      </w:r>
      <w:r w:rsidRPr="00082D3B">
        <w:rPr>
          <w:rFonts w:cs="B Nazanin" w:hint="cs"/>
          <w:sz w:val="26"/>
          <w:szCs w:val="26"/>
          <w:rtl/>
        </w:rPr>
        <w:t>تحریمها</w:t>
      </w:r>
      <w:r w:rsidRPr="00794F1F">
        <w:rPr>
          <w:rFonts w:cs="B Nazanin" w:hint="cs"/>
          <w:sz w:val="26"/>
          <w:szCs w:val="26"/>
          <w:rtl/>
        </w:rPr>
        <w:t>ی بین المللی</w:t>
      </w:r>
      <w:r w:rsidR="007059EA">
        <w:rPr>
          <w:rFonts w:cs="B Nazanin" w:hint="cs"/>
          <w:sz w:val="26"/>
          <w:szCs w:val="26"/>
          <w:rtl/>
        </w:rPr>
        <w:t xml:space="preserve"> بعنوان یکی از محورهای جایگزین اقتصاد نفتی ،</w:t>
      </w:r>
      <w:r w:rsidRPr="00794F1F">
        <w:rPr>
          <w:rFonts w:cs="B Nazanin" w:hint="cs"/>
          <w:sz w:val="26"/>
          <w:szCs w:val="26"/>
          <w:rtl/>
        </w:rPr>
        <w:t xml:space="preserve"> مورد توجه کارشناسان قرار گرف</w:t>
      </w:r>
      <w:r w:rsidR="00794F1F">
        <w:rPr>
          <w:rFonts w:cs="B Nazanin" w:hint="cs"/>
          <w:sz w:val="26"/>
          <w:szCs w:val="26"/>
          <w:rtl/>
        </w:rPr>
        <w:t>ته است</w:t>
      </w:r>
      <w:r w:rsidR="007059EA">
        <w:rPr>
          <w:rFonts w:cs="B Nazanin" w:hint="cs"/>
          <w:sz w:val="26"/>
          <w:szCs w:val="26"/>
          <w:rtl/>
        </w:rPr>
        <w:t xml:space="preserve"> تا جایی که یک س</w:t>
      </w:r>
      <w:r w:rsidR="00794F1F">
        <w:rPr>
          <w:rFonts w:cs="B Nazanin" w:hint="cs"/>
          <w:sz w:val="26"/>
          <w:szCs w:val="26"/>
          <w:rtl/>
        </w:rPr>
        <w:t>وم صادرات غیر نفتی در سالهای اخیر از معدن و صنایع معدنی</w:t>
      </w:r>
      <w:r w:rsidR="00C77BEB">
        <w:rPr>
          <w:rFonts w:cs="B Nazanin" w:hint="cs"/>
          <w:sz w:val="26"/>
          <w:szCs w:val="26"/>
          <w:rtl/>
        </w:rPr>
        <w:t xml:space="preserve"> کشور</w:t>
      </w:r>
      <w:r w:rsidR="00794F1F">
        <w:rPr>
          <w:rFonts w:cs="B Nazanin" w:hint="cs"/>
          <w:sz w:val="26"/>
          <w:szCs w:val="26"/>
          <w:rtl/>
        </w:rPr>
        <w:t xml:space="preserve"> صورت پذیرفته است .</w:t>
      </w:r>
      <w:r w:rsidR="002E586B">
        <w:rPr>
          <w:rFonts w:cs="B Nazanin" w:hint="cs"/>
          <w:sz w:val="26"/>
          <w:szCs w:val="26"/>
          <w:rtl/>
        </w:rPr>
        <w:t xml:space="preserve">علیرغم وضعیت قابل توجه کشور در حوزه  معدن ، </w:t>
      </w:r>
      <w:r w:rsidR="00794F1F">
        <w:rPr>
          <w:rFonts w:cs="B Nazanin" w:hint="cs"/>
          <w:sz w:val="26"/>
          <w:szCs w:val="26"/>
          <w:rtl/>
        </w:rPr>
        <w:t xml:space="preserve">بررسیهای صورت پذیرفته  نشانگر آنست </w:t>
      </w:r>
      <w:r w:rsidR="007059EA">
        <w:rPr>
          <w:rFonts w:cs="B Nazanin" w:hint="cs"/>
          <w:sz w:val="26"/>
          <w:szCs w:val="26"/>
          <w:rtl/>
        </w:rPr>
        <w:t xml:space="preserve">ذخائر معدنی عظیمی با توسعه اکتشافات در ایران قابل دسترسی می باشد </w:t>
      </w:r>
      <w:r w:rsidR="00794F1F">
        <w:rPr>
          <w:rFonts w:cs="B Nazanin" w:hint="cs"/>
          <w:sz w:val="26"/>
          <w:szCs w:val="26"/>
          <w:rtl/>
        </w:rPr>
        <w:t xml:space="preserve"> و امید آن می رود با توسعه اکتشافات معدنی </w:t>
      </w:r>
      <w:r w:rsidR="00A678E7">
        <w:rPr>
          <w:rFonts w:cs="B Nazanin" w:hint="cs"/>
          <w:sz w:val="26"/>
          <w:szCs w:val="26"/>
          <w:rtl/>
        </w:rPr>
        <w:t>(</w:t>
      </w:r>
      <w:r w:rsidR="00794F1F">
        <w:rPr>
          <w:rFonts w:cs="B Nazanin" w:hint="cs"/>
          <w:sz w:val="26"/>
          <w:szCs w:val="26"/>
          <w:rtl/>
        </w:rPr>
        <w:t xml:space="preserve"> به عنوان یکی از </w:t>
      </w:r>
      <w:r w:rsidR="00A678E7">
        <w:rPr>
          <w:rFonts w:cs="B Nazanin" w:hint="cs"/>
          <w:sz w:val="26"/>
          <w:szCs w:val="26"/>
          <w:rtl/>
        </w:rPr>
        <w:t xml:space="preserve">مهمترین </w:t>
      </w:r>
      <w:r w:rsidR="00794F1F">
        <w:rPr>
          <w:rFonts w:cs="B Nazanin" w:hint="cs"/>
          <w:sz w:val="26"/>
          <w:szCs w:val="26"/>
          <w:rtl/>
        </w:rPr>
        <w:t xml:space="preserve">راهبردهای </w:t>
      </w:r>
      <w:r w:rsidR="007059EA">
        <w:rPr>
          <w:rFonts w:cs="B Nazanin" w:hint="cs"/>
          <w:sz w:val="26"/>
          <w:szCs w:val="26"/>
          <w:rtl/>
        </w:rPr>
        <w:t>وزارت صمت</w:t>
      </w:r>
      <w:r w:rsidR="00A678E7">
        <w:rPr>
          <w:rFonts w:cs="B Nazanin" w:hint="cs"/>
          <w:sz w:val="26"/>
          <w:szCs w:val="26"/>
          <w:rtl/>
        </w:rPr>
        <w:t>)</w:t>
      </w:r>
      <w:r w:rsidR="007059EA">
        <w:rPr>
          <w:rFonts w:cs="B Nazanin" w:hint="cs"/>
          <w:sz w:val="26"/>
          <w:szCs w:val="26"/>
          <w:rtl/>
        </w:rPr>
        <w:t xml:space="preserve"> ، توسعه صنایع معدنی</w:t>
      </w:r>
      <w:r w:rsidR="00C77BEB">
        <w:rPr>
          <w:rFonts w:cs="B Nazanin" w:hint="cs"/>
          <w:sz w:val="26"/>
          <w:szCs w:val="26"/>
          <w:rtl/>
        </w:rPr>
        <w:t xml:space="preserve"> بیش از گذشته </w:t>
      </w:r>
      <w:r w:rsidR="007059EA">
        <w:rPr>
          <w:rFonts w:cs="B Nazanin" w:hint="cs"/>
          <w:sz w:val="26"/>
          <w:szCs w:val="26"/>
          <w:rtl/>
        </w:rPr>
        <w:t xml:space="preserve"> </w:t>
      </w:r>
      <w:r w:rsidR="00A678E7">
        <w:rPr>
          <w:rFonts w:cs="B Nazanin" w:hint="cs"/>
          <w:sz w:val="26"/>
          <w:szCs w:val="26"/>
          <w:rtl/>
        </w:rPr>
        <w:t xml:space="preserve">در دهه های آتی </w:t>
      </w:r>
      <w:r w:rsidR="007059EA">
        <w:rPr>
          <w:rFonts w:cs="B Nazanin" w:hint="cs"/>
          <w:sz w:val="26"/>
          <w:szCs w:val="26"/>
          <w:rtl/>
        </w:rPr>
        <w:t>مورد تو</w:t>
      </w:r>
      <w:r w:rsidR="00C77BEB">
        <w:rPr>
          <w:rFonts w:cs="B Nazanin" w:hint="cs"/>
          <w:sz w:val="26"/>
          <w:szCs w:val="26"/>
          <w:rtl/>
        </w:rPr>
        <w:t>جه دولت و بخش خصوصی قرار گیرد.</w:t>
      </w:r>
      <w:r w:rsidR="00A678E7">
        <w:rPr>
          <w:rFonts w:cs="B Nazanin" w:hint="cs"/>
          <w:sz w:val="26"/>
          <w:szCs w:val="26"/>
          <w:rtl/>
        </w:rPr>
        <w:t xml:space="preserve">در استان مرکزی ذخائر قابل توجه از سرب و روی در شهرستانهای خنداب ، خمین و شازند قابل دسترسی می باشد و همچنین در شهرستانهای زرندیه ، ساوه و دلیجان وجودذخائر قابل توجهی از مس مورد توجه کارشناسان و فعالان اقتصادی قرار گرفته است </w:t>
      </w:r>
      <w:r w:rsidR="001A1DE1">
        <w:rPr>
          <w:rFonts w:cs="B Nazanin" w:hint="cs"/>
          <w:sz w:val="26"/>
          <w:szCs w:val="26"/>
          <w:rtl/>
        </w:rPr>
        <w:t>(</w:t>
      </w:r>
      <w:r w:rsidR="001574AD">
        <w:rPr>
          <w:rFonts w:cs="B Nazanin" w:hint="cs"/>
          <w:sz w:val="26"/>
          <w:szCs w:val="26"/>
          <w:rtl/>
        </w:rPr>
        <w:t xml:space="preserve">در این میان </w:t>
      </w:r>
      <w:r w:rsidR="00A678E7">
        <w:rPr>
          <w:rFonts w:cs="B Nazanin" w:hint="cs"/>
          <w:sz w:val="26"/>
          <w:szCs w:val="26"/>
          <w:rtl/>
        </w:rPr>
        <w:t xml:space="preserve">وجود </w:t>
      </w:r>
      <w:r w:rsidR="001A1DE1">
        <w:rPr>
          <w:rFonts w:cs="B Nazanin" w:hint="cs"/>
          <w:sz w:val="26"/>
          <w:szCs w:val="26"/>
          <w:rtl/>
        </w:rPr>
        <w:t xml:space="preserve">برخی </w:t>
      </w:r>
      <w:r w:rsidR="00A678E7">
        <w:rPr>
          <w:rFonts w:cs="B Nazanin" w:hint="cs"/>
          <w:sz w:val="26"/>
          <w:szCs w:val="26"/>
          <w:rtl/>
        </w:rPr>
        <w:t>عناصر فلزی نادر موجب گردیده است تا تنوع بخشی به صنایع پایین دستی میسر گردد</w:t>
      </w:r>
      <w:r w:rsidR="001A1DE1">
        <w:rPr>
          <w:rFonts w:cs="B Nazanin" w:hint="cs"/>
          <w:sz w:val="26"/>
          <w:szCs w:val="26"/>
          <w:rtl/>
        </w:rPr>
        <w:t>)</w:t>
      </w:r>
      <w:r w:rsidR="00F84278">
        <w:rPr>
          <w:rFonts w:cs="B Nazanin" w:hint="cs"/>
          <w:sz w:val="26"/>
          <w:szCs w:val="26"/>
          <w:rtl/>
        </w:rPr>
        <w:t xml:space="preserve">. </w:t>
      </w:r>
      <w:r w:rsidR="001574AD">
        <w:rPr>
          <w:rFonts w:cs="B Nazanin" w:hint="cs"/>
          <w:sz w:val="26"/>
          <w:szCs w:val="26"/>
          <w:rtl/>
        </w:rPr>
        <w:t>در دهه گذشته همواره عدم ایجاد صنایع پایین دستی و خلق ارزش از منابع خدادادی،  مورد انتقاد قرار داشته کارشناسان</w:t>
      </w:r>
      <w:r w:rsidR="002666E2">
        <w:rPr>
          <w:rFonts w:cs="B Nazanin" w:hint="cs"/>
          <w:sz w:val="26"/>
          <w:szCs w:val="26"/>
          <w:rtl/>
        </w:rPr>
        <w:t xml:space="preserve"> اقتصادی استان </w:t>
      </w:r>
      <w:r w:rsidR="001574AD">
        <w:rPr>
          <w:rFonts w:cs="B Nazanin" w:hint="cs"/>
          <w:sz w:val="26"/>
          <w:szCs w:val="26"/>
          <w:rtl/>
        </w:rPr>
        <w:t xml:space="preserve"> قرار داشته است به طور مثال </w:t>
      </w:r>
      <w:r w:rsidR="001A1DE1">
        <w:rPr>
          <w:rFonts w:cs="B Nazanin" w:hint="cs"/>
          <w:sz w:val="26"/>
          <w:szCs w:val="26"/>
          <w:rtl/>
        </w:rPr>
        <w:t xml:space="preserve">بدلیل عدم توسعه صنایع پایین دستی </w:t>
      </w:r>
      <w:r w:rsidR="001574AD">
        <w:rPr>
          <w:rFonts w:cs="B Nazanin" w:hint="cs"/>
          <w:sz w:val="26"/>
          <w:szCs w:val="26"/>
          <w:rtl/>
        </w:rPr>
        <w:t>،</w:t>
      </w:r>
      <w:r w:rsidR="001A1DE1">
        <w:rPr>
          <w:rFonts w:cs="B Nazanin" w:hint="cs"/>
          <w:sz w:val="26"/>
          <w:szCs w:val="26"/>
          <w:rtl/>
        </w:rPr>
        <w:t xml:space="preserve">بخشی از تولیدات استان در حوزه سنگ آهن علیرغم عیار قابل توجه ،به کارخانه های سیمان ارسال می شود که </w:t>
      </w:r>
      <w:r w:rsidR="002666E2">
        <w:rPr>
          <w:rFonts w:cs="B Nazanin" w:hint="cs"/>
          <w:sz w:val="26"/>
          <w:szCs w:val="26"/>
          <w:rtl/>
        </w:rPr>
        <w:t>به وضوح نشانگر تضضیع منابع خدادای می باشد .</w:t>
      </w:r>
    </w:p>
    <w:p w:rsidR="00082D3B" w:rsidRDefault="001574AD" w:rsidP="002666E2">
      <w:pPr>
        <w:pStyle w:val="ListParagraph"/>
        <w:spacing w:after="0" w:line="360" w:lineRule="auto"/>
        <w:ind w:left="0"/>
        <w:jc w:val="both"/>
        <w:rPr>
          <w:rFonts w:cs="B Nazanin"/>
          <w:sz w:val="26"/>
          <w:szCs w:val="26"/>
          <w:rtl/>
        </w:rPr>
      </w:pPr>
      <w:r>
        <w:rPr>
          <w:rFonts w:cs="B Nazanin" w:hint="cs"/>
          <w:sz w:val="26"/>
          <w:szCs w:val="26"/>
          <w:rtl/>
        </w:rPr>
        <w:t xml:space="preserve">استان مرکزی بعنوان یک استان برخودار از جایگاه معدنی در کشور مطرح می باشد از طرف دیگر </w:t>
      </w:r>
      <w:r w:rsidR="00A678E7">
        <w:rPr>
          <w:rFonts w:cs="B Nazanin" w:hint="cs"/>
          <w:sz w:val="26"/>
          <w:szCs w:val="26"/>
          <w:rtl/>
        </w:rPr>
        <w:t xml:space="preserve">قرار گرفتن استان مرکزی در میان استانهای برخوردار از جایگاه معدنی  (همدان ،اصفهان ، البرز و...) نیز می تواند با تقلیل هزینه های حمل و نقل  و همچنین توزیع </w:t>
      </w:r>
      <w:r>
        <w:rPr>
          <w:rFonts w:cs="B Nazanin" w:hint="cs"/>
          <w:sz w:val="26"/>
          <w:szCs w:val="26"/>
          <w:rtl/>
        </w:rPr>
        <w:t>به صرفه محصول نهایی (</w:t>
      </w:r>
      <w:r w:rsidR="00A678E7">
        <w:rPr>
          <w:rFonts w:cs="B Nazanin" w:hint="cs"/>
          <w:sz w:val="26"/>
          <w:szCs w:val="26"/>
          <w:rtl/>
        </w:rPr>
        <w:t>فرآروده</w:t>
      </w:r>
      <w:r>
        <w:rPr>
          <w:rFonts w:cs="B Nazanin" w:hint="cs"/>
          <w:sz w:val="26"/>
          <w:szCs w:val="26"/>
          <w:rtl/>
        </w:rPr>
        <w:t xml:space="preserve"> و محصولات پایین دستی </w:t>
      </w:r>
      <w:r w:rsidR="00A678E7">
        <w:rPr>
          <w:rFonts w:cs="B Nazanin" w:hint="cs"/>
          <w:sz w:val="26"/>
          <w:szCs w:val="26"/>
          <w:rtl/>
        </w:rPr>
        <w:t xml:space="preserve"> معدنی</w:t>
      </w:r>
      <w:r>
        <w:rPr>
          <w:rFonts w:cs="B Nazanin" w:hint="cs"/>
          <w:sz w:val="26"/>
          <w:szCs w:val="26"/>
          <w:rtl/>
        </w:rPr>
        <w:t>)</w:t>
      </w:r>
      <w:r w:rsidR="00A678E7">
        <w:rPr>
          <w:rFonts w:cs="B Nazanin" w:hint="cs"/>
          <w:sz w:val="26"/>
          <w:szCs w:val="26"/>
          <w:rtl/>
        </w:rPr>
        <w:t xml:space="preserve"> مزیت نسبی را در قیاس با سایر استانها ایجاد کند و با بهره برداری از منابع معدنی ، در توسعه اشتغال و بهبود شاخصهای</w:t>
      </w:r>
      <w:r w:rsidR="00C77BEB">
        <w:rPr>
          <w:rFonts w:cs="B Nazanin" w:hint="cs"/>
          <w:sz w:val="26"/>
          <w:szCs w:val="26"/>
          <w:rtl/>
        </w:rPr>
        <w:t xml:space="preserve"> اقتصادی استان موثر واقع </w:t>
      </w:r>
      <w:r w:rsidR="00C77BEB">
        <w:rPr>
          <w:rFonts w:cs="B Nazanin" w:hint="cs"/>
          <w:sz w:val="26"/>
          <w:szCs w:val="26"/>
          <w:rtl/>
        </w:rPr>
        <w:lastRenderedPageBreak/>
        <w:t xml:space="preserve">گردد </w:t>
      </w:r>
      <w:r>
        <w:rPr>
          <w:rFonts w:cs="B Nazanin" w:hint="cs"/>
          <w:sz w:val="26"/>
          <w:szCs w:val="26"/>
          <w:rtl/>
        </w:rPr>
        <w:t>لذا این مطالعه در پی آنست که زمینه حداکثری انتفاع استان مرکزی از منابع خدادای در بخش معدن در استان مرکزی و استانهای همجوار (بخشهایی که دسترسی به منابع با مزیت هایی</w:t>
      </w:r>
      <w:r w:rsidR="002666E2">
        <w:rPr>
          <w:rFonts w:cs="B Nazanin" w:hint="cs"/>
          <w:sz w:val="26"/>
          <w:szCs w:val="26"/>
          <w:rtl/>
        </w:rPr>
        <w:t xml:space="preserve"> </w:t>
      </w:r>
      <w:r>
        <w:rPr>
          <w:rFonts w:cs="B Nazanin" w:hint="cs"/>
          <w:sz w:val="26"/>
          <w:szCs w:val="26"/>
          <w:rtl/>
        </w:rPr>
        <w:t xml:space="preserve">در قیاس با رقبا  وجود دارد )را فراهم نماید  </w:t>
      </w:r>
      <w:r w:rsidR="00C77BEB">
        <w:rPr>
          <w:rFonts w:cs="B Nazanin" w:hint="cs"/>
          <w:sz w:val="26"/>
          <w:szCs w:val="26"/>
          <w:rtl/>
        </w:rPr>
        <w:t>.</w:t>
      </w:r>
      <w:r w:rsidR="00296DAE">
        <w:rPr>
          <w:rFonts w:cs="B Nazanin" w:hint="cs"/>
          <w:sz w:val="26"/>
          <w:szCs w:val="26"/>
          <w:rtl/>
        </w:rPr>
        <w:t xml:space="preserve"> </w:t>
      </w:r>
      <w:r w:rsidR="002723A6">
        <w:rPr>
          <w:rFonts w:cs="B Nazanin" w:hint="cs"/>
          <w:sz w:val="26"/>
          <w:szCs w:val="26"/>
          <w:rtl/>
        </w:rPr>
        <w:t>در این مطالعه تعیین نقاطی از زنجیره ارزش که نیازمند جذب سرمایه گذاری خارجی یا ورود هولدینگهای بزرگ سرمایه گذاری می</w:t>
      </w:r>
      <w:r w:rsidR="002666E2">
        <w:rPr>
          <w:rFonts w:cs="B Nazanin" w:hint="cs"/>
          <w:sz w:val="26"/>
          <w:szCs w:val="26"/>
          <w:rtl/>
        </w:rPr>
        <w:t xml:space="preserve"> باشد بسیار مورد توجه می باشد .</w:t>
      </w:r>
    </w:p>
    <w:p w:rsidR="00C77BEB" w:rsidRPr="00927CFD" w:rsidRDefault="00C77BEB" w:rsidP="00C77BEB">
      <w:pPr>
        <w:bidi/>
        <w:spacing w:after="0" w:line="240" w:lineRule="auto"/>
        <w:jc w:val="both"/>
        <w:rPr>
          <w:rFonts w:cs="B Mitra"/>
          <w:b/>
          <w:bCs/>
          <w:sz w:val="24"/>
          <w:szCs w:val="24"/>
        </w:rPr>
      </w:pPr>
    </w:p>
    <w:p w:rsidR="00927CFD" w:rsidRDefault="00927CFD" w:rsidP="00927CFD">
      <w:pPr>
        <w:pStyle w:val="ListParagraph"/>
        <w:numPr>
          <w:ilvl w:val="0"/>
          <w:numId w:val="3"/>
        </w:numPr>
        <w:spacing w:after="0" w:line="240" w:lineRule="auto"/>
        <w:ind w:left="0"/>
        <w:jc w:val="both"/>
        <w:rPr>
          <w:rFonts w:cs="B Mitra"/>
          <w:b/>
          <w:bCs/>
          <w:sz w:val="24"/>
          <w:szCs w:val="24"/>
        </w:rPr>
      </w:pPr>
      <w:r w:rsidRPr="00927CFD">
        <w:rPr>
          <w:rFonts w:cs="B Mitra" w:hint="cs"/>
          <w:b/>
          <w:bCs/>
          <w:sz w:val="24"/>
          <w:szCs w:val="24"/>
          <w:rtl/>
        </w:rPr>
        <w:t xml:space="preserve">تشریح ضرورت انجام پروژه ( هدف تحقیق ): </w:t>
      </w:r>
    </w:p>
    <w:p w:rsidR="007571FE" w:rsidRDefault="007571FE" w:rsidP="00652295">
      <w:pPr>
        <w:pStyle w:val="ListParagraph"/>
        <w:spacing w:after="0"/>
        <w:ind w:left="0"/>
        <w:jc w:val="both"/>
        <w:rPr>
          <w:rFonts w:cs="B Mitra"/>
          <w:sz w:val="28"/>
          <w:szCs w:val="28"/>
          <w:rtl/>
        </w:rPr>
      </w:pPr>
    </w:p>
    <w:p w:rsidR="007571FE" w:rsidRDefault="007571FE" w:rsidP="002666E2">
      <w:pPr>
        <w:pStyle w:val="ListParagraph"/>
        <w:spacing w:after="0" w:line="360" w:lineRule="auto"/>
        <w:ind w:left="0"/>
        <w:jc w:val="both"/>
        <w:rPr>
          <w:rFonts w:cs="B Nazanin"/>
          <w:sz w:val="26"/>
          <w:szCs w:val="26"/>
          <w:rtl/>
        </w:rPr>
      </w:pPr>
      <w:r w:rsidRPr="007571FE">
        <w:rPr>
          <w:rFonts w:cs="B Nazanin"/>
          <w:sz w:val="26"/>
          <w:szCs w:val="26"/>
          <w:rtl/>
        </w:rPr>
        <w:t>وجود 57 میلیارد تن ذخیره معدنی که 37 میلیارد تن آن به صورت قطعی و 20 میلیارد تن آن ذخیره‌ احتمالی است و وجود 68 نوع ماده معدنی، که حاصل تنها اکتشاف 20 درصد از پوشش کل کشور است، ایران را جزء 12 کشور برتر معدن‌خیز قرار داده است که با نگاهی دقیق‌تر می‌توان دریافت که ایران در مواد معدنی استراتژیک همچون مس، سنگ آهن و ..... وضعیت بسیار مناسب‌تری نسبت به میزان متوسط جهانی دارد ولی با این شرایط بخش معدن ایران همواره در طول سالیان اخیر سهم کمتر از 1 درصد در تولید ناخالص داخلی داشته است</w:t>
      </w:r>
      <w:r w:rsidRPr="007571FE">
        <w:rPr>
          <w:rFonts w:cs="B Nazanin"/>
          <w:sz w:val="26"/>
          <w:szCs w:val="26"/>
        </w:rPr>
        <w:t>.</w:t>
      </w:r>
      <w:r w:rsidR="00652295" w:rsidRPr="007571FE">
        <w:rPr>
          <w:rFonts w:cs="B Nazanin" w:hint="cs"/>
          <w:sz w:val="26"/>
          <w:szCs w:val="26"/>
          <w:rtl/>
        </w:rPr>
        <w:t xml:space="preserve"> نیل به توسعه معدنی نیازمند جذب سرمایه گذاری و توسعه صنایع پایین دستی و پر هیز از خام فروشی می باشد</w:t>
      </w:r>
      <w:r w:rsidRPr="007571FE">
        <w:rPr>
          <w:rFonts w:cs="B Nazanin" w:hint="cs"/>
          <w:sz w:val="26"/>
          <w:szCs w:val="26"/>
          <w:rtl/>
        </w:rPr>
        <w:t xml:space="preserve">. چشم انداز مثبت مس در </w:t>
      </w:r>
      <w:r>
        <w:rPr>
          <w:rFonts w:cs="B Nazanin" w:hint="cs"/>
          <w:sz w:val="26"/>
          <w:szCs w:val="26"/>
          <w:rtl/>
        </w:rPr>
        <w:t xml:space="preserve">اقتصاد جهانی </w:t>
      </w:r>
      <w:r w:rsidRPr="007571FE">
        <w:rPr>
          <w:rFonts w:cs="B Nazanin" w:hint="cs"/>
          <w:sz w:val="26"/>
          <w:szCs w:val="26"/>
          <w:rtl/>
        </w:rPr>
        <w:t xml:space="preserve"> (در صنایع رایانه ، الکترونیک،خودروهای هوشمند و.....) و همچنین توسعه</w:t>
      </w:r>
      <w:r>
        <w:rPr>
          <w:rFonts w:cs="B Nazanin" w:hint="cs"/>
          <w:sz w:val="26"/>
          <w:szCs w:val="26"/>
          <w:rtl/>
        </w:rPr>
        <w:t xml:space="preserve"> اجتناب ناپذیر </w:t>
      </w:r>
      <w:r w:rsidRPr="007571FE">
        <w:rPr>
          <w:rFonts w:cs="B Nazanin" w:hint="cs"/>
          <w:sz w:val="26"/>
          <w:szCs w:val="26"/>
          <w:rtl/>
        </w:rPr>
        <w:t xml:space="preserve"> صنعت </w:t>
      </w:r>
      <w:r>
        <w:rPr>
          <w:rFonts w:cs="B Nazanin" w:hint="cs"/>
          <w:sz w:val="26"/>
          <w:szCs w:val="26"/>
          <w:rtl/>
        </w:rPr>
        <w:t xml:space="preserve">سرب و </w:t>
      </w:r>
      <w:r w:rsidRPr="007571FE">
        <w:rPr>
          <w:rFonts w:cs="B Nazanin" w:hint="cs"/>
          <w:sz w:val="26"/>
          <w:szCs w:val="26"/>
          <w:rtl/>
        </w:rPr>
        <w:t xml:space="preserve">روی </w:t>
      </w:r>
      <w:r>
        <w:rPr>
          <w:rFonts w:cs="B Nazanin" w:hint="cs"/>
          <w:sz w:val="26"/>
          <w:szCs w:val="26"/>
          <w:rtl/>
        </w:rPr>
        <w:t xml:space="preserve">با توجه به اهداف و برنامه های توسعه ای </w:t>
      </w:r>
      <w:r w:rsidR="002666E2">
        <w:rPr>
          <w:rFonts w:cs="B Nazanin" w:hint="cs"/>
          <w:sz w:val="26"/>
          <w:szCs w:val="26"/>
          <w:rtl/>
        </w:rPr>
        <w:t xml:space="preserve">دولتهای توسعه یافته و در حال توسعه </w:t>
      </w:r>
      <w:r w:rsidR="007E240F">
        <w:rPr>
          <w:rFonts w:cs="B Nazanin" w:hint="cs"/>
          <w:sz w:val="26"/>
          <w:szCs w:val="26"/>
          <w:rtl/>
        </w:rPr>
        <w:t xml:space="preserve"> موجب گردیده است که این عناصر در اکتشافات معدنی مورد توجه جدی قرار گیرند وبر این اساس تشکیل زنجیره ارزش و صنایع پایین دستی می تواند نوید بخش توسعه اقتصادی گردد </w:t>
      </w:r>
      <w:r w:rsidR="00AB7A7B">
        <w:rPr>
          <w:rFonts w:cs="B Nazanin" w:hint="cs"/>
          <w:sz w:val="26"/>
          <w:szCs w:val="26"/>
          <w:rtl/>
        </w:rPr>
        <w:t>.</w:t>
      </w:r>
      <w:r w:rsidR="00DC2896">
        <w:rPr>
          <w:rFonts w:cs="B Nazanin" w:hint="cs"/>
          <w:sz w:val="26"/>
          <w:szCs w:val="26"/>
          <w:rtl/>
        </w:rPr>
        <w:t xml:space="preserve">استان مرکزی به مرکزیت اراک همواره یکی از کانونهای توسعه صنایع فلزی  در کشور می باشد و توسعه صنایع مبتنی بر عناصر فلزی می تواند در تقویت جایگاه صنعتی استان موثر واقع گردد </w:t>
      </w:r>
      <w:r w:rsidR="002666E2">
        <w:rPr>
          <w:rFonts w:cs="B Nazanin" w:hint="cs"/>
          <w:sz w:val="26"/>
          <w:szCs w:val="26"/>
          <w:rtl/>
        </w:rPr>
        <w:t>.</w:t>
      </w:r>
      <w:r w:rsidR="00DC2896">
        <w:rPr>
          <w:rFonts w:cs="B Nazanin" w:hint="cs"/>
          <w:sz w:val="26"/>
          <w:szCs w:val="26"/>
          <w:rtl/>
        </w:rPr>
        <w:t xml:space="preserve">نبود اطلاعات یکپارچه در حوزه وضعیت معادن و پتانسیلهای قابل سرمایه گذاری موجب گردیده است بسیاری از فرصتهای توسعه صنایع پایین دستی از این استان سلب گردد . همچنین در اسناد بالادستی استان به دلیل وجود این ضعف ،برنامه های عملیاتی روشنی تصویر نگردیده است  </w:t>
      </w:r>
    </w:p>
    <w:p w:rsidR="002666E2" w:rsidRDefault="002666E2" w:rsidP="002666E2">
      <w:pPr>
        <w:pStyle w:val="ListParagraph"/>
        <w:spacing w:after="0" w:line="360" w:lineRule="auto"/>
        <w:ind w:left="0"/>
        <w:jc w:val="both"/>
        <w:rPr>
          <w:rFonts w:cs="B Nazanin"/>
          <w:sz w:val="26"/>
          <w:szCs w:val="26"/>
          <w:rtl/>
        </w:rPr>
      </w:pPr>
    </w:p>
    <w:p w:rsidR="002666E2" w:rsidRPr="007571FE" w:rsidRDefault="002666E2" w:rsidP="002666E2">
      <w:pPr>
        <w:pStyle w:val="ListParagraph"/>
        <w:spacing w:after="0" w:line="360" w:lineRule="auto"/>
        <w:ind w:left="0"/>
        <w:jc w:val="both"/>
        <w:rPr>
          <w:rFonts w:cs="B Nazanin"/>
          <w:sz w:val="26"/>
          <w:szCs w:val="26"/>
          <w:rtl/>
        </w:rPr>
      </w:pPr>
    </w:p>
    <w:p w:rsidR="00927CFD" w:rsidRDefault="00927CFD" w:rsidP="007571FE">
      <w:pPr>
        <w:pStyle w:val="ListParagraph"/>
        <w:spacing w:after="0"/>
        <w:ind w:left="0"/>
        <w:jc w:val="both"/>
        <w:rPr>
          <w:rFonts w:cs="B Mitra"/>
          <w:b/>
          <w:bCs/>
          <w:sz w:val="24"/>
          <w:szCs w:val="24"/>
          <w:rtl/>
        </w:rPr>
      </w:pPr>
      <w:r w:rsidRPr="00927CFD">
        <w:rPr>
          <w:rFonts w:cs="B Mitra" w:hint="cs"/>
          <w:b/>
          <w:bCs/>
          <w:sz w:val="24"/>
          <w:szCs w:val="24"/>
          <w:rtl/>
        </w:rPr>
        <w:lastRenderedPageBreak/>
        <w:t xml:space="preserve">سؤالات مهم که در انتهای پروژه توسط مجری می بایست پاسخ داده شود : </w:t>
      </w:r>
    </w:p>
    <w:p w:rsidR="007E240F" w:rsidRPr="00AB7A7B" w:rsidRDefault="007E240F" w:rsidP="00F57A0D">
      <w:pPr>
        <w:pStyle w:val="ListParagraph"/>
        <w:numPr>
          <w:ilvl w:val="0"/>
          <w:numId w:val="4"/>
        </w:numPr>
        <w:spacing w:after="0"/>
        <w:jc w:val="both"/>
        <w:rPr>
          <w:rFonts w:cs="B Nazanin"/>
          <w:sz w:val="26"/>
          <w:szCs w:val="26"/>
        </w:rPr>
      </w:pPr>
      <w:r w:rsidRPr="00AB7A7B">
        <w:rPr>
          <w:rFonts w:cs="B Nazanin" w:hint="cs"/>
          <w:sz w:val="26"/>
          <w:szCs w:val="26"/>
          <w:rtl/>
        </w:rPr>
        <w:t xml:space="preserve">تحلیلی دقیق از وضعیت معادن و محصولات معدنی  استان مرکزی و استانهای همجوار  در گروه </w:t>
      </w:r>
      <w:r w:rsidR="00F57A0D">
        <w:rPr>
          <w:rFonts w:cs="B Nazanin" w:hint="cs"/>
          <w:sz w:val="26"/>
          <w:szCs w:val="26"/>
          <w:rtl/>
        </w:rPr>
        <w:t>کانیهای فلزی</w:t>
      </w:r>
    </w:p>
    <w:p w:rsidR="007E240F" w:rsidRPr="00AB7A7B" w:rsidRDefault="007E240F" w:rsidP="00F57A0D">
      <w:pPr>
        <w:pStyle w:val="ListParagraph"/>
        <w:numPr>
          <w:ilvl w:val="0"/>
          <w:numId w:val="4"/>
        </w:numPr>
        <w:spacing w:after="0"/>
        <w:jc w:val="both"/>
        <w:rPr>
          <w:rFonts w:cs="B Nazanin"/>
          <w:sz w:val="26"/>
          <w:szCs w:val="26"/>
        </w:rPr>
      </w:pPr>
      <w:r w:rsidRPr="00AB7A7B">
        <w:rPr>
          <w:rFonts w:cs="B Nazanin" w:hint="cs"/>
          <w:sz w:val="26"/>
          <w:szCs w:val="26"/>
          <w:rtl/>
        </w:rPr>
        <w:t>شناسایی شرکتهای فعال در فرآوری</w:t>
      </w:r>
      <w:r w:rsidR="00AB7A7B" w:rsidRPr="002666E2">
        <w:rPr>
          <w:rFonts w:cs="B Nazanin"/>
          <w:sz w:val="26"/>
          <w:szCs w:val="26"/>
          <w:vertAlign w:val="superscript"/>
          <w:rtl/>
        </w:rPr>
        <w:footnoteReference w:id="1"/>
      </w:r>
      <w:r w:rsidRPr="00AB7A7B">
        <w:rPr>
          <w:rFonts w:cs="B Nazanin" w:hint="cs"/>
          <w:sz w:val="26"/>
          <w:szCs w:val="26"/>
          <w:rtl/>
        </w:rPr>
        <w:t xml:space="preserve"> عناصر معدنی در گروه </w:t>
      </w:r>
      <w:r w:rsidR="00F57A0D">
        <w:rPr>
          <w:rFonts w:cs="B Nazanin" w:hint="cs"/>
          <w:sz w:val="26"/>
          <w:szCs w:val="26"/>
          <w:rtl/>
        </w:rPr>
        <w:t>کانی فلزی</w:t>
      </w:r>
      <w:r w:rsidRPr="00AB7A7B">
        <w:rPr>
          <w:rFonts w:cs="B Nazanin" w:hint="cs"/>
          <w:sz w:val="26"/>
          <w:szCs w:val="26"/>
          <w:rtl/>
        </w:rPr>
        <w:t xml:space="preserve"> در مناطق مرکزی ایران (شناخت مواد اولیه معدنی  در دسترس ) </w:t>
      </w:r>
    </w:p>
    <w:p w:rsidR="007E240F" w:rsidRPr="00AB7A7B" w:rsidRDefault="007E240F" w:rsidP="002666E2">
      <w:pPr>
        <w:pStyle w:val="ListParagraph"/>
        <w:numPr>
          <w:ilvl w:val="0"/>
          <w:numId w:val="4"/>
        </w:numPr>
        <w:spacing w:after="0"/>
        <w:jc w:val="both"/>
        <w:rPr>
          <w:rFonts w:cs="B Nazanin"/>
          <w:sz w:val="26"/>
          <w:szCs w:val="26"/>
        </w:rPr>
      </w:pPr>
      <w:r w:rsidRPr="00AB7A7B">
        <w:rPr>
          <w:rFonts w:cs="B Nazanin" w:hint="cs"/>
          <w:sz w:val="26"/>
          <w:szCs w:val="26"/>
          <w:rtl/>
        </w:rPr>
        <w:t xml:space="preserve">شناسایی نقاط باارزش افزوده بالا  </w:t>
      </w:r>
      <w:r w:rsidR="002666E2">
        <w:rPr>
          <w:rFonts w:cs="B Nazanin" w:hint="cs"/>
          <w:sz w:val="26"/>
          <w:szCs w:val="26"/>
          <w:rtl/>
        </w:rPr>
        <w:t xml:space="preserve">بر اساس اطلاعات پایه </w:t>
      </w:r>
      <w:r w:rsidRPr="00AB7A7B">
        <w:rPr>
          <w:rFonts w:cs="B Nazanin" w:hint="cs"/>
          <w:sz w:val="26"/>
          <w:szCs w:val="26"/>
          <w:rtl/>
        </w:rPr>
        <w:t xml:space="preserve"> در بند یک و دو </w:t>
      </w:r>
    </w:p>
    <w:p w:rsidR="007E240F" w:rsidRDefault="007E240F" w:rsidP="00C220A0">
      <w:pPr>
        <w:pStyle w:val="ListParagraph"/>
        <w:numPr>
          <w:ilvl w:val="0"/>
          <w:numId w:val="4"/>
        </w:numPr>
        <w:spacing w:after="0"/>
        <w:jc w:val="both"/>
        <w:rPr>
          <w:rFonts w:cs="B Nazanin"/>
          <w:sz w:val="26"/>
          <w:szCs w:val="26"/>
        </w:rPr>
      </w:pPr>
      <w:r w:rsidRPr="00AB7A7B">
        <w:rPr>
          <w:rFonts w:cs="B Nazanin" w:hint="cs"/>
          <w:sz w:val="26"/>
          <w:szCs w:val="26"/>
          <w:rtl/>
        </w:rPr>
        <w:t xml:space="preserve">شناسایی نقاطی </w:t>
      </w:r>
      <w:r w:rsidR="00AB7A7B" w:rsidRPr="00AB7A7B">
        <w:rPr>
          <w:rFonts w:cs="B Nazanin" w:hint="cs"/>
          <w:sz w:val="26"/>
          <w:szCs w:val="26"/>
          <w:rtl/>
        </w:rPr>
        <w:t xml:space="preserve">از زنجیره ارزش </w:t>
      </w:r>
      <w:r w:rsidR="00F57A0D">
        <w:rPr>
          <w:rFonts w:cs="B Nazanin" w:hint="cs"/>
          <w:sz w:val="26"/>
          <w:szCs w:val="26"/>
          <w:rtl/>
        </w:rPr>
        <w:t>کانی های فلزی</w:t>
      </w:r>
      <w:r w:rsidR="00AB7A7B" w:rsidRPr="00AB7A7B">
        <w:rPr>
          <w:rFonts w:cs="B Nazanin" w:hint="cs"/>
          <w:sz w:val="26"/>
          <w:szCs w:val="26"/>
          <w:rtl/>
        </w:rPr>
        <w:t xml:space="preserve"> </w:t>
      </w:r>
      <w:r w:rsidRPr="00AB7A7B">
        <w:rPr>
          <w:rFonts w:cs="B Nazanin" w:hint="cs"/>
          <w:sz w:val="26"/>
          <w:szCs w:val="26"/>
          <w:rtl/>
        </w:rPr>
        <w:t xml:space="preserve">که نیازمند جذب سرمایه گذاری خارجی  </w:t>
      </w:r>
      <w:r w:rsidR="00AB7A7B" w:rsidRPr="00AB7A7B">
        <w:rPr>
          <w:rFonts w:cs="B Nazanin" w:hint="cs"/>
          <w:sz w:val="26"/>
          <w:szCs w:val="26"/>
          <w:rtl/>
        </w:rPr>
        <w:t>می باشد (برخوردار از جذابیت و پتانسیل سرمایه گذاری )</w:t>
      </w:r>
    </w:p>
    <w:p w:rsidR="00AB7A7B" w:rsidRPr="00AB7A7B" w:rsidRDefault="00AB7A7B" w:rsidP="007E240F">
      <w:pPr>
        <w:pStyle w:val="ListParagraph"/>
        <w:numPr>
          <w:ilvl w:val="0"/>
          <w:numId w:val="4"/>
        </w:numPr>
        <w:spacing w:after="0"/>
        <w:jc w:val="both"/>
        <w:rPr>
          <w:rFonts w:cs="B Nazanin"/>
          <w:sz w:val="26"/>
          <w:szCs w:val="26"/>
        </w:rPr>
      </w:pPr>
      <w:r>
        <w:rPr>
          <w:rFonts w:cs="B Nazanin" w:hint="cs"/>
          <w:sz w:val="26"/>
          <w:szCs w:val="26"/>
          <w:rtl/>
        </w:rPr>
        <w:t xml:space="preserve">ضرورتها و زیرساختهای مورد نیاز توسعه صنایع پایین دستی معدن (در حوزه موضوع تحقیق ) </w:t>
      </w:r>
      <w:r>
        <w:rPr>
          <w:rStyle w:val="FootnoteReference"/>
          <w:rFonts w:cs="B Nazanin"/>
          <w:sz w:val="26"/>
          <w:szCs w:val="26"/>
          <w:rtl/>
        </w:rPr>
        <w:footnoteReference w:id="2"/>
      </w:r>
    </w:p>
    <w:p w:rsidR="00AB7A7B" w:rsidRPr="00AB7A7B" w:rsidRDefault="00AB7A7B" w:rsidP="007E240F">
      <w:pPr>
        <w:pStyle w:val="ListParagraph"/>
        <w:numPr>
          <w:ilvl w:val="0"/>
          <w:numId w:val="4"/>
        </w:numPr>
        <w:spacing w:after="0"/>
        <w:jc w:val="both"/>
        <w:rPr>
          <w:rFonts w:cs="B Nazanin"/>
          <w:sz w:val="26"/>
          <w:szCs w:val="26"/>
        </w:rPr>
      </w:pPr>
      <w:r w:rsidRPr="00AB7A7B">
        <w:rPr>
          <w:rFonts w:cs="B Nazanin" w:hint="cs"/>
          <w:sz w:val="26"/>
          <w:szCs w:val="26"/>
          <w:rtl/>
        </w:rPr>
        <w:t xml:space="preserve">سایر موارد حسب ضرورت مطالعه </w:t>
      </w:r>
    </w:p>
    <w:p w:rsidR="00927CFD" w:rsidRDefault="00927CFD" w:rsidP="00927CFD">
      <w:pPr>
        <w:bidi/>
        <w:spacing w:after="0" w:line="240" w:lineRule="auto"/>
        <w:jc w:val="both"/>
        <w:rPr>
          <w:rFonts w:cs="B Mitra"/>
          <w:b/>
          <w:bCs/>
          <w:sz w:val="24"/>
          <w:szCs w:val="24"/>
        </w:rPr>
      </w:pPr>
    </w:p>
    <w:p w:rsidR="00927CFD" w:rsidRPr="00927CFD" w:rsidRDefault="00927CFD" w:rsidP="00927CFD">
      <w:pPr>
        <w:pStyle w:val="ListParagraph"/>
        <w:numPr>
          <w:ilvl w:val="0"/>
          <w:numId w:val="3"/>
        </w:numPr>
        <w:spacing w:after="0" w:line="240" w:lineRule="auto"/>
        <w:ind w:left="0"/>
        <w:jc w:val="both"/>
        <w:rPr>
          <w:rFonts w:cs="B Mitra"/>
          <w:b/>
          <w:bCs/>
          <w:sz w:val="24"/>
          <w:szCs w:val="24"/>
          <w:rtl/>
        </w:rPr>
      </w:pPr>
      <w:r w:rsidRPr="00927CFD">
        <w:rPr>
          <w:rFonts w:cs="B Mitra" w:hint="cs"/>
          <w:b/>
          <w:bCs/>
          <w:sz w:val="24"/>
          <w:szCs w:val="24"/>
          <w:rtl/>
        </w:rPr>
        <w:t>موارد فنی ، تجهیزات و زیر ساخت های مورد نظر(در صورت نیاز) :</w:t>
      </w:r>
    </w:p>
    <w:p w:rsidR="00927CFD" w:rsidRDefault="00927CFD" w:rsidP="00927CFD">
      <w:pPr>
        <w:bidi/>
        <w:spacing w:after="0" w:line="240" w:lineRule="auto"/>
        <w:jc w:val="both"/>
        <w:rPr>
          <w:rFonts w:cs="B Mitra"/>
          <w:b/>
          <w:bCs/>
          <w:sz w:val="24"/>
          <w:szCs w:val="24"/>
        </w:rPr>
      </w:pPr>
    </w:p>
    <w:p w:rsidR="00927CFD" w:rsidRPr="00927CFD" w:rsidRDefault="00AB7A7B" w:rsidP="00927CFD">
      <w:pPr>
        <w:bidi/>
        <w:spacing w:after="0" w:line="240" w:lineRule="auto"/>
        <w:jc w:val="both"/>
        <w:rPr>
          <w:rFonts w:cs="B Mitra"/>
          <w:b/>
          <w:bCs/>
          <w:sz w:val="24"/>
          <w:szCs w:val="24"/>
        </w:rPr>
      </w:pPr>
      <w:r>
        <w:rPr>
          <w:rFonts w:cs="B Mitra" w:hint="cs"/>
          <w:b/>
          <w:bCs/>
          <w:sz w:val="24"/>
          <w:szCs w:val="24"/>
          <w:rtl/>
        </w:rPr>
        <w:t>اطلاعات تخصصی معادن ، اطلاعات سامانه کاداستر معادن ، گزارشات تحلیلی سند آمایش در بخش معدن ، گزارشات تخصصی وزارت صمت در حوزه معادن و.......</w:t>
      </w:r>
    </w:p>
    <w:p w:rsidR="00927CFD" w:rsidRPr="00927CFD" w:rsidRDefault="00927CFD" w:rsidP="00927CFD">
      <w:pPr>
        <w:bidi/>
        <w:spacing w:after="0" w:line="240" w:lineRule="auto"/>
        <w:jc w:val="both"/>
        <w:rPr>
          <w:rFonts w:cs="B Mitra"/>
          <w:b/>
          <w:bCs/>
          <w:sz w:val="24"/>
          <w:szCs w:val="24"/>
        </w:rPr>
      </w:pPr>
    </w:p>
    <w:p w:rsidR="00927CFD" w:rsidRPr="00927CFD" w:rsidRDefault="00927CFD" w:rsidP="00927CFD">
      <w:pPr>
        <w:pStyle w:val="ListParagraph"/>
        <w:numPr>
          <w:ilvl w:val="0"/>
          <w:numId w:val="3"/>
        </w:numPr>
        <w:spacing w:after="0" w:line="240" w:lineRule="auto"/>
        <w:ind w:left="0"/>
        <w:jc w:val="both"/>
        <w:rPr>
          <w:rFonts w:cs="B Mitra"/>
          <w:b/>
          <w:bCs/>
          <w:sz w:val="24"/>
          <w:szCs w:val="24"/>
        </w:rPr>
      </w:pPr>
      <w:r w:rsidRPr="00927CFD">
        <w:rPr>
          <w:rFonts w:cs="B Mitra" w:hint="cs"/>
          <w:b/>
          <w:bCs/>
          <w:sz w:val="24"/>
          <w:szCs w:val="24"/>
          <w:rtl/>
        </w:rPr>
        <w:t xml:space="preserve">بیان محدودیت ها و الزامات : </w:t>
      </w:r>
    </w:p>
    <w:p w:rsidR="00927CFD" w:rsidRDefault="00AB7A7B" w:rsidP="00AB7A7B">
      <w:pPr>
        <w:pStyle w:val="ListParagraph"/>
        <w:numPr>
          <w:ilvl w:val="0"/>
          <w:numId w:val="5"/>
        </w:numPr>
        <w:spacing w:after="0" w:line="240" w:lineRule="auto"/>
        <w:jc w:val="both"/>
        <w:rPr>
          <w:rFonts w:cs="B Mitra"/>
          <w:sz w:val="24"/>
          <w:szCs w:val="24"/>
        </w:rPr>
      </w:pPr>
      <w:r w:rsidRPr="00AB7A7B">
        <w:rPr>
          <w:rFonts w:cs="B Mitra" w:hint="cs"/>
          <w:sz w:val="24"/>
          <w:szCs w:val="24"/>
          <w:rtl/>
        </w:rPr>
        <w:t xml:space="preserve">دست یافتن به نتایج مورد انتظار به هیچ عنوان با پیمایش (نظر سنجی از فعالان ) مد نظر نیست و تحلیل اقتصادی اطلاعات موجود در این زمینه مد نظر قرار دارد . </w:t>
      </w:r>
    </w:p>
    <w:p w:rsidR="00AB7A7B" w:rsidRDefault="00AB7A7B" w:rsidP="002666E2">
      <w:pPr>
        <w:pStyle w:val="ListParagraph"/>
        <w:numPr>
          <w:ilvl w:val="0"/>
          <w:numId w:val="5"/>
        </w:numPr>
        <w:spacing w:after="0" w:line="240" w:lineRule="auto"/>
        <w:jc w:val="both"/>
        <w:rPr>
          <w:rFonts w:cs="B Mitra"/>
          <w:sz w:val="24"/>
          <w:szCs w:val="24"/>
        </w:rPr>
      </w:pPr>
      <w:r>
        <w:rPr>
          <w:rFonts w:cs="B Mitra" w:hint="cs"/>
          <w:sz w:val="24"/>
          <w:szCs w:val="24"/>
          <w:rtl/>
        </w:rPr>
        <w:t>محقق در این تحقیق می بایست کلیه معادن</w:t>
      </w:r>
      <w:r w:rsidR="002666E2">
        <w:rPr>
          <w:rFonts w:cs="B Mitra" w:hint="cs"/>
          <w:sz w:val="24"/>
          <w:szCs w:val="24"/>
          <w:rtl/>
        </w:rPr>
        <w:t xml:space="preserve">/ محصولات فرآوری شده </w:t>
      </w:r>
      <w:r>
        <w:rPr>
          <w:rFonts w:cs="B Mitra" w:hint="cs"/>
          <w:sz w:val="24"/>
          <w:szCs w:val="24"/>
          <w:rtl/>
        </w:rPr>
        <w:t xml:space="preserve">در استانهای همجوار که استان مرکزی در  دسترسی به محصولات معدنی ایشان (نسبت به رقبای موجود و بالقوه ) دارای مزیت می باشد مورد توجه قرار </w:t>
      </w:r>
      <w:r w:rsidR="002666E2">
        <w:rPr>
          <w:rFonts w:cs="B Mitra" w:hint="cs"/>
          <w:sz w:val="24"/>
          <w:szCs w:val="24"/>
          <w:rtl/>
        </w:rPr>
        <w:t>دهد</w:t>
      </w:r>
    </w:p>
    <w:p w:rsidR="002666E2" w:rsidRDefault="002666E2" w:rsidP="002666E2">
      <w:pPr>
        <w:pStyle w:val="ListParagraph"/>
        <w:numPr>
          <w:ilvl w:val="0"/>
          <w:numId w:val="5"/>
        </w:numPr>
        <w:spacing w:after="0" w:line="240" w:lineRule="auto"/>
        <w:jc w:val="both"/>
        <w:rPr>
          <w:rFonts w:cs="B Mitra"/>
          <w:sz w:val="24"/>
          <w:szCs w:val="24"/>
        </w:rPr>
      </w:pPr>
      <w:r>
        <w:rPr>
          <w:rFonts w:cs="B Mitra" w:hint="cs"/>
          <w:sz w:val="24"/>
          <w:szCs w:val="24"/>
          <w:rtl/>
        </w:rPr>
        <w:t xml:space="preserve">انطباق پیشنهادات و رهیافتهای تحقیق با محیط زیست همواره بعنوان یک الزام می باشد </w:t>
      </w:r>
    </w:p>
    <w:p w:rsidR="00AB7A7B" w:rsidRPr="00AB7A7B" w:rsidRDefault="00AB7A7B" w:rsidP="00AB7A7B">
      <w:pPr>
        <w:bidi/>
        <w:spacing w:after="0" w:line="240" w:lineRule="auto"/>
        <w:ind w:left="360"/>
        <w:jc w:val="both"/>
        <w:rPr>
          <w:rFonts w:cs="B Mitra"/>
          <w:sz w:val="24"/>
          <w:szCs w:val="24"/>
        </w:rPr>
      </w:pPr>
    </w:p>
    <w:p w:rsidR="00927CFD" w:rsidRPr="00927CFD" w:rsidRDefault="00927CFD" w:rsidP="00927CFD">
      <w:pPr>
        <w:bidi/>
        <w:spacing w:after="0" w:line="240" w:lineRule="auto"/>
        <w:jc w:val="both"/>
        <w:rPr>
          <w:rFonts w:cs="B Mitra"/>
          <w:b/>
          <w:bCs/>
          <w:sz w:val="24"/>
          <w:szCs w:val="24"/>
          <w:rtl/>
        </w:rPr>
      </w:pPr>
    </w:p>
    <w:p w:rsidR="00927CFD" w:rsidRDefault="00927CFD" w:rsidP="00927CFD">
      <w:pPr>
        <w:pStyle w:val="ListParagraph"/>
        <w:numPr>
          <w:ilvl w:val="0"/>
          <w:numId w:val="3"/>
        </w:numPr>
        <w:spacing w:after="0" w:line="240" w:lineRule="auto"/>
        <w:ind w:left="0"/>
        <w:jc w:val="both"/>
        <w:rPr>
          <w:rFonts w:cs="B Mitra"/>
          <w:b/>
          <w:bCs/>
          <w:sz w:val="24"/>
          <w:szCs w:val="24"/>
        </w:rPr>
      </w:pPr>
      <w:r w:rsidRPr="00927CFD">
        <w:rPr>
          <w:rFonts w:cs="B Mitra" w:hint="cs"/>
          <w:b/>
          <w:bCs/>
          <w:sz w:val="24"/>
          <w:szCs w:val="24"/>
          <w:rtl/>
        </w:rPr>
        <w:t xml:space="preserve">مفروضات و توافق نامه ها : </w:t>
      </w:r>
    </w:p>
    <w:p w:rsidR="00927CFD" w:rsidRPr="000B0D91" w:rsidRDefault="00AB7A7B" w:rsidP="00AB7A7B">
      <w:pPr>
        <w:pStyle w:val="ListParagraph"/>
        <w:spacing w:after="0" w:line="240" w:lineRule="auto"/>
        <w:ind w:left="0"/>
        <w:jc w:val="both"/>
        <w:rPr>
          <w:rFonts w:cs="B Mitra"/>
          <w:sz w:val="24"/>
          <w:szCs w:val="24"/>
        </w:rPr>
      </w:pPr>
      <w:r w:rsidRPr="000B0D91">
        <w:rPr>
          <w:rFonts w:cs="B Mitra" w:hint="cs"/>
          <w:sz w:val="24"/>
          <w:szCs w:val="24"/>
          <w:rtl/>
        </w:rPr>
        <w:t xml:space="preserve">در چارچوب قراردادهای سازمان صمت و سازمان مدیرت و برنامه ریزی </w:t>
      </w:r>
    </w:p>
    <w:p w:rsidR="00927CFD" w:rsidRPr="00927CFD" w:rsidRDefault="00927CFD" w:rsidP="00927CFD">
      <w:pPr>
        <w:pStyle w:val="ListParagraph"/>
        <w:rPr>
          <w:rFonts w:cs="B Mitra"/>
          <w:b/>
          <w:bCs/>
          <w:sz w:val="24"/>
          <w:szCs w:val="24"/>
          <w:rtl/>
        </w:rPr>
      </w:pPr>
    </w:p>
    <w:p w:rsidR="00927CFD" w:rsidRDefault="00927CFD" w:rsidP="00927CFD">
      <w:pPr>
        <w:pStyle w:val="ListParagraph"/>
        <w:numPr>
          <w:ilvl w:val="0"/>
          <w:numId w:val="3"/>
        </w:numPr>
        <w:spacing w:after="0" w:line="240" w:lineRule="auto"/>
        <w:ind w:left="0"/>
        <w:jc w:val="both"/>
        <w:rPr>
          <w:rFonts w:cs="B Mitra"/>
          <w:b/>
          <w:bCs/>
          <w:sz w:val="24"/>
          <w:szCs w:val="24"/>
        </w:rPr>
      </w:pPr>
      <w:r w:rsidRPr="00927CFD">
        <w:rPr>
          <w:rFonts w:cs="B Mitra" w:hint="cs"/>
          <w:b/>
          <w:bCs/>
          <w:sz w:val="24"/>
          <w:szCs w:val="24"/>
          <w:rtl/>
        </w:rPr>
        <w:t xml:space="preserve">تعریف مشخصات پیمانکار واجد شرایط ( متخصصان ، رشته تحصیلی ، سابقه فعالیت ) : </w:t>
      </w:r>
    </w:p>
    <w:p w:rsidR="00AB7A7B" w:rsidRPr="002666E2" w:rsidRDefault="000B0D91" w:rsidP="000B0D91">
      <w:pPr>
        <w:pStyle w:val="ListParagraph"/>
        <w:numPr>
          <w:ilvl w:val="0"/>
          <w:numId w:val="6"/>
        </w:numPr>
        <w:spacing w:after="0" w:line="240" w:lineRule="auto"/>
        <w:jc w:val="both"/>
        <w:rPr>
          <w:rFonts w:cs="B Mitra"/>
          <w:sz w:val="28"/>
          <w:szCs w:val="28"/>
        </w:rPr>
      </w:pPr>
      <w:r w:rsidRPr="002666E2">
        <w:rPr>
          <w:rFonts w:cs="B Mitra" w:hint="cs"/>
          <w:sz w:val="26"/>
          <w:szCs w:val="26"/>
          <w:rtl/>
        </w:rPr>
        <w:t>محققین می بایست برخوردار از رزومه و تخصص در موضوع تحقیق و در رشته های مرتبط (حوزه اقتصاد ، مدیریت و...) و همچنین برخوردار از مشاورین</w:t>
      </w:r>
      <w:r w:rsidR="002666E2" w:rsidRPr="002666E2">
        <w:rPr>
          <w:rFonts w:cs="B Mitra" w:hint="cs"/>
          <w:sz w:val="26"/>
          <w:szCs w:val="26"/>
          <w:rtl/>
        </w:rPr>
        <w:t xml:space="preserve"> توانمند </w:t>
      </w:r>
      <w:r w:rsidRPr="002666E2">
        <w:rPr>
          <w:rFonts w:cs="B Mitra" w:hint="cs"/>
          <w:sz w:val="26"/>
          <w:szCs w:val="26"/>
          <w:rtl/>
        </w:rPr>
        <w:t xml:space="preserve"> در حوزه صنایع معدنی باشند </w:t>
      </w:r>
      <w:r w:rsidRPr="002666E2">
        <w:rPr>
          <w:rFonts w:cs="B Mitra" w:hint="cs"/>
          <w:sz w:val="28"/>
          <w:szCs w:val="28"/>
          <w:rtl/>
        </w:rPr>
        <w:t>.</w:t>
      </w:r>
    </w:p>
    <w:p w:rsidR="00927CFD" w:rsidRDefault="00927CFD" w:rsidP="00927CFD">
      <w:pPr>
        <w:pStyle w:val="ListParagraph"/>
        <w:spacing w:after="0" w:line="240" w:lineRule="auto"/>
        <w:ind w:left="0"/>
        <w:jc w:val="both"/>
        <w:rPr>
          <w:rFonts w:cs="B Mitra"/>
          <w:b/>
          <w:bCs/>
          <w:sz w:val="24"/>
          <w:szCs w:val="24"/>
        </w:rPr>
      </w:pPr>
    </w:p>
    <w:p w:rsidR="00927CFD" w:rsidRPr="00927CFD" w:rsidRDefault="00927CFD" w:rsidP="00927CFD">
      <w:pPr>
        <w:pStyle w:val="ListParagraph"/>
        <w:spacing w:after="0" w:line="240" w:lineRule="auto"/>
        <w:ind w:left="0"/>
        <w:jc w:val="both"/>
        <w:rPr>
          <w:rFonts w:cs="B Mitra"/>
          <w:b/>
          <w:bCs/>
          <w:sz w:val="24"/>
          <w:szCs w:val="24"/>
        </w:rPr>
      </w:pPr>
    </w:p>
    <w:p w:rsidR="00927CFD" w:rsidRPr="00927CFD" w:rsidRDefault="00927CFD" w:rsidP="00927CFD">
      <w:pPr>
        <w:pStyle w:val="ListParagraph"/>
        <w:numPr>
          <w:ilvl w:val="0"/>
          <w:numId w:val="3"/>
        </w:numPr>
        <w:spacing w:after="0" w:line="240" w:lineRule="auto"/>
        <w:ind w:left="0"/>
        <w:jc w:val="both"/>
        <w:rPr>
          <w:rFonts w:cs="B Mitra"/>
          <w:b/>
          <w:bCs/>
          <w:sz w:val="24"/>
          <w:szCs w:val="24"/>
          <w:rtl/>
        </w:rPr>
      </w:pPr>
      <w:r w:rsidRPr="00927CFD">
        <w:rPr>
          <w:rFonts w:cs="B Mitra" w:hint="cs"/>
          <w:b/>
          <w:bCs/>
          <w:sz w:val="24"/>
          <w:szCs w:val="24"/>
          <w:rtl/>
        </w:rPr>
        <w:lastRenderedPageBreak/>
        <w:t xml:space="preserve">نحوه ارائه مستندات پیشنهاد : </w:t>
      </w:r>
    </w:p>
    <w:p w:rsidR="00927CFD" w:rsidRPr="002666E2" w:rsidRDefault="00DC2896" w:rsidP="00927CFD">
      <w:pPr>
        <w:pStyle w:val="ListParagraph"/>
        <w:spacing w:after="0" w:line="240" w:lineRule="auto"/>
        <w:ind w:left="0"/>
        <w:jc w:val="both"/>
        <w:rPr>
          <w:rFonts w:cs="B Mitra"/>
          <w:sz w:val="24"/>
          <w:szCs w:val="24"/>
        </w:rPr>
      </w:pPr>
      <w:r w:rsidRPr="002666E2">
        <w:rPr>
          <w:rFonts w:cs="B Mitra" w:hint="cs"/>
          <w:sz w:val="24"/>
          <w:szCs w:val="24"/>
          <w:rtl/>
        </w:rPr>
        <w:t xml:space="preserve">در چارچوب ضوابط سازمان مدیریت و برنامه ریزی </w:t>
      </w:r>
    </w:p>
    <w:p w:rsidR="00927CFD" w:rsidRPr="00927CFD" w:rsidRDefault="00927CFD" w:rsidP="00927CFD">
      <w:pPr>
        <w:pStyle w:val="ListParagraph"/>
        <w:spacing w:after="0" w:line="240" w:lineRule="auto"/>
        <w:ind w:left="0"/>
        <w:jc w:val="both"/>
        <w:rPr>
          <w:rFonts w:cs="B Mitra"/>
          <w:b/>
          <w:bCs/>
          <w:sz w:val="24"/>
          <w:szCs w:val="24"/>
        </w:rPr>
      </w:pPr>
    </w:p>
    <w:p w:rsidR="00927CFD" w:rsidRDefault="00927CFD" w:rsidP="00927CFD">
      <w:pPr>
        <w:pStyle w:val="ListParagraph"/>
        <w:numPr>
          <w:ilvl w:val="0"/>
          <w:numId w:val="3"/>
        </w:numPr>
        <w:spacing w:after="0" w:line="240" w:lineRule="auto"/>
        <w:ind w:left="0"/>
        <w:jc w:val="both"/>
        <w:rPr>
          <w:rFonts w:cs="B Mitra"/>
          <w:b/>
          <w:bCs/>
          <w:sz w:val="24"/>
          <w:szCs w:val="24"/>
        </w:rPr>
      </w:pPr>
      <w:r w:rsidRPr="00927CFD">
        <w:rPr>
          <w:rFonts w:cs="B Mitra" w:hint="cs"/>
          <w:b/>
          <w:bCs/>
          <w:sz w:val="24"/>
          <w:szCs w:val="24"/>
          <w:rtl/>
        </w:rPr>
        <w:t xml:space="preserve">بیان تخمین زمان و هزینه پروژه از دیدگاه کارفرما : </w:t>
      </w:r>
    </w:p>
    <w:p w:rsidR="00DC2896" w:rsidRPr="00927CFD" w:rsidRDefault="00DC2896" w:rsidP="00DC2896">
      <w:pPr>
        <w:pStyle w:val="ListParagraph"/>
        <w:spacing w:after="0" w:line="240" w:lineRule="auto"/>
        <w:ind w:left="0"/>
        <w:jc w:val="both"/>
        <w:rPr>
          <w:rFonts w:cs="B Mitra"/>
          <w:b/>
          <w:bCs/>
          <w:sz w:val="24"/>
          <w:szCs w:val="24"/>
          <w:rtl/>
        </w:rPr>
      </w:pPr>
      <w:r>
        <w:rPr>
          <w:rFonts w:cs="B Mitra" w:hint="cs"/>
          <w:b/>
          <w:bCs/>
          <w:sz w:val="24"/>
          <w:szCs w:val="24"/>
          <w:rtl/>
        </w:rPr>
        <w:t>بازه زمانی 12-15ماه  و هزینه ای بین 80تا 120میلیون تومان .</w:t>
      </w:r>
    </w:p>
    <w:p w:rsidR="000225E6" w:rsidRPr="00927CFD" w:rsidRDefault="000225E6">
      <w:pPr>
        <w:rPr>
          <w:rFonts w:cs="B Mitra"/>
          <w:b/>
          <w:bCs/>
        </w:rPr>
      </w:pPr>
    </w:p>
    <w:sectPr w:rsidR="000225E6" w:rsidRPr="00927C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C0" w:rsidRDefault="006D44C0" w:rsidP="00AB7A7B">
      <w:pPr>
        <w:spacing w:after="0" w:line="240" w:lineRule="auto"/>
      </w:pPr>
      <w:r>
        <w:separator/>
      </w:r>
    </w:p>
  </w:endnote>
  <w:endnote w:type="continuationSeparator" w:id="0">
    <w:p w:rsidR="006D44C0" w:rsidRDefault="006D44C0" w:rsidP="00AB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C0" w:rsidRDefault="006D44C0" w:rsidP="00AB7A7B">
      <w:pPr>
        <w:spacing w:after="0" w:line="240" w:lineRule="auto"/>
      </w:pPr>
      <w:r>
        <w:separator/>
      </w:r>
    </w:p>
  </w:footnote>
  <w:footnote w:type="continuationSeparator" w:id="0">
    <w:p w:rsidR="006D44C0" w:rsidRDefault="006D44C0" w:rsidP="00AB7A7B">
      <w:pPr>
        <w:spacing w:after="0" w:line="240" w:lineRule="auto"/>
      </w:pPr>
      <w:r>
        <w:continuationSeparator/>
      </w:r>
    </w:p>
  </w:footnote>
  <w:footnote w:id="1">
    <w:p w:rsidR="00AB7A7B" w:rsidRPr="00AB7A7B" w:rsidRDefault="00AB7A7B" w:rsidP="00AB7A7B">
      <w:pPr>
        <w:pStyle w:val="FootnoteText"/>
        <w:bidi/>
        <w:rPr>
          <w:rFonts w:cs="B Nazanin"/>
          <w:rtl/>
          <w:lang w:bidi="fa-IR"/>
        </w:rPr>
      </w:pPr>
      <w:r w:rsidRPr="00AB7A7B">
        <w:rPr>
          <w:rFonts w:cs="B Nazanin"/>
          <w:lang w:bidi="fa-IR"/>
        </w:rPr>
        <w:footnoteRef/>
      </w:r>
      <w:r w:rsidRPr="00AB7A7B">
        <w:rPr>
          <w:rFonts w:cs="B Nazanin"/>
          <w:lang w:bidi="fa-IR"/>
        </w:rPr>
        <w:t xml:space="preserve"> </w:t>
      </w:r>
      <w:r w:rsidRPr="00AB7A7B">
        <w:rPr>
          <w:rFonts w:cs="B Nazanin" w:hint="cs"/>
          <w:rtl/>
          <w:lang w:bidi="fa-IR"/>
        </w:rPr>
        <w:t xml:space="preserve"> عناصر معدنی عموما در چندین مرحله مورد فرآوری قرار می گیرد و کلیه مواد اولیه حاصل از فرآروریهای متعدد روی محصولات مورد مطالعه باید مورد پایش قرار گیرد . </w:t>
      </w:r>
    </w:p>
  </w:footnote>
  <w:footnote w:id="2">
    <w:p w:rsidR="00AB7A7B" w:rsidRPr="00AB7A7B" w:rsidRDefault="00AB7A7B" w:rsidP="00AB7A7B">
      <w:pPr>
        <w:pStyle w:val="FootnoteText"/>
        <w:bidi/>
        <w:rPr>
          <w:rFonts w:cs="B Nazanin"/>
          <w:rtl/>
          <w:lang w:bidi="fa-IR"/>
        </w:rPr>
      </w:pPr>
      <w:r w:rsidRPr="00AB7A7B">
        <w:rPr>
          <w:rFonts w:cs="B Nazanin"/>
          <w:lang w:bidi="fa-IR"/>
        </w:rPr>
        <w:footnoteRef/>
      </w:r>
      <w:r w:rsidRPr="00AB7A7B">
        <w:rPr>
          <w:rFonts w:cs="B Nazanin"/>
          <w:lang w:bidi="fa-IR"/>
        </w:rPr>
        <w:t xml:space="preserve"> </w:t>
      </w:r>
      <w:r w:rsidRPr="00AB7A7B">
        <w:rPr>
          <w:rFonts w:cs="B Nazanin" w:hint="cs"/>
          <w:rtl/>
          <w:lang w:bidi="fa-IR"/>
        </w:rPr>
        <w:t xml:space="preserve">احتمال می رود طی مطالعه ایجاد </w:t>
      </w:r>
      <w:r>
        <w:rPr>
          <w:rFonts w:cs="B Nazanin" w:hint="cs"/>
          <w:rtl/>
          <w:lang w:bidi="fa-IR"/>
        </w:rPr>
        <w:t xml:space="preserve">برخی زیر ساختها (احداث شهرک صنعتی ، زیر ساخت حمل و نقل و....) مورد نیاز باشد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5D7"/>
    <w:multiLevelType w:val="hybridMultilevel"/>
    <w:tmpl w:val="9B1E7586"/>
    <w:lvl w:ilvl="0" w:tplc="B802D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46D80"/>
    <w:multiLevelType w:val="hybridMultilevel"/>
    <w:tmpl w:val="37A07A80"/>
    <w:lvl w:ilvl="0" w:tplc="8B527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46AF2"/>
    <w:multiLevelType w:val="hybridMultilevel"/>
    <w:tmpl w:val="76D2FA94"/>
    <w:lvl w:ilvl="0" w:tplc="7D9A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D16B2"/>
    <w:multiLevelType w:val="hybridMultilevel"/>
    <w:tmpl w:val="C3CE68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EF7046"/>
    <w:multiLevelType w:val="hybridMultilevel"/>
    <w:tmpl w:val="2F286D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5B42DF"/>
    <w:multiLevelType w:val="hybridMultilevel"/>
    <w:tmpl w:val="31D8B4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FD"/>
    <w:rsid w:val="0000095E"/>
    <w:rsid w:val="000225E6"/>
    <w:rsid w:val="00082D3B"/>
    <w:rsid w:val="000B0D91"/>
    <w:rsid w:val="001574AD"/>
    <w:rsid w:val="001A1DE1"/>
    <w:rsid w:val="002666E2"/>
    <w:rsid w:val="002723A6"/>
    <w:rsid w:val="00296DAE"/>
    <w:rsid w:val="002E586B"/>
    <w:rsid w:val="00390E86"/>
    <w:rsid w:val="004B2A88"/>
    <w:rsid w:val="005664B6"/>
    <w:rsid w:val="005B4CF4"/>
    <w:rsid w:val="00621344"/>
    <w:rsid w:val="0065207D"/>
    <w:rsid w:val="00652295"/>
    <w:rsid w:val="006D44C0"/>
    <w:rsid w:val="007059EA"/>
    <w:rsid w:val="007561B1"/>
    <w:rsid w:val="007571FE"/>
    <w:rsid w:val="00794F1F"/>
    <w:rsid w:val="007E240F"/>
    <w:rsid w:val="00927CFD"/>
    <w:rsid w:val="00A54947"/>
    <w:rsid w:val="00A678E7"/>
    <w:rsid w:val="00AB7A7B"/>
    <w:rsid w:val="00B03709"/>
    <w:rsid w:val="00B87AB2"/>
    <w:rsid w:val="00C220A0"/>
    <w:rsid w:val="00C77BEB"/>
    <w:rsid w:val="00CD5AFE"/>
    <w:rsid w:val="00DC2896"/>
    <w:rsid w:val="00EA5357"/>
    <w:rsid w:val="00F57A0D"/>
    <w:rsid w:val="00F70840"/>
    <w:rsid w:val="00F75D36"/>
    <w:rsid w:val="00F84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CFD"/>
    <w:pPr>
      <w:bidi/>
      <w:ind w:left="720"/>
      <w:contextualSpacing/>
    </w:pPr>
    <w:rPr>
      <w:lang w:bidi="fa-IR"/>
    </w:rPr>
  </w:style>
  <w:style w:type="paragraph" w:styleId="BalloonText">
    <w:name w:val="Balloon Text"/>
    <w:basedOn w:val="Normal"/>
    <w:link w:val="BalloonTextChar"/>
    <w:uiPriority w:val="99"/>
    <w:semiHidden/>
    <w:unhideWhenUsed/>
    <w:rsid w:val="001A1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DE1"/>
    <w:rPr>
      <w:rFonts w:ascii="Tahoma" w:hAnsi="Tahoma" w:cs="Tahoma"/>
      <w:sz w:val="16"/>
      <w:szCs w:val="16"/>
    </w:rPr>
  </w:style>
  <w:style w:type="paragraph" w:styleId="FootnoteText">
    <w:name w:val="footnote text"/>
    <w:basedOn w:val="Normal"/>
    <w:link w:val="FootnoteTextChar"/>
    <w:uiPriority w:val="99"/>
    <w:semiHidden/>
    <w:unhideWhenUsed/>
    <w:rsid w:val="00AB7A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A7B"/>
    <w:rPr>
      <w:sz w:val="20"/>
      <w:szCs w:val="20"/>
    </w:rPr>
  </w:style>
  <w:style w:type="character" w:styleId="FootnoteReference">
    <w:name w:val="footnote reference"/>
    <w:basedOn w:val="DefaultParagraphFont"/>
    <w:uiPriority w:val="99"/>
    <w:semiHidden/>
    <w:unhideWhenUsed/>
    <w:rsid w:val="00AB7A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CFD"/>
    <w:pPr>
      <w:bidi/>
      <w:ind w:left="720"/>
      <w:contextualSpacing/>
    </w:pPr>
    <w:rPr>
      <w:lang w:bidi="fa-IR"/>
    </w:rPr>
  </w:style>
  <w:style w:type="paragraph" w:styleId="BalloonText">
    <w:name w:val="Balloon Text"/>
    <w:basedOn w:val="Normal"/>
    <w:link w:val="BalloonTextChar"/>
    <w:uiPriority w:val="99"/>
    <w:semiHidden/>
    <w:unhideWhenUsed/>
    <w:rsid w:val="001A1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DE1"/>
    <w:rPr>
      <w:rFonts w:ascii="Tahoma" w:hAnsi="Tahoma" w:cs="Tahoma"/>
      <w:sz w:val="16"/>
      <w:szCs w:val="16"/>
    </w:rPr>
  </w:style>
  <w:style w:type="paragraph" w:styleId="FootnoteText">
    <w:name w:val="footnote text"/>
    <w:basedOn w:val="Normal"/>
    <w:link w:val="FootnoteTextChar"/>
    <w:uiPriority w:val="99"/>
    <w:semiHidden/>
    <w:unhideWhenUsed/>
    <w:rsid w:val="00AB7A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A7B"/>
    <w:rPr>
      <w:sz w:val="20"/>
      <w:szCs w:val="20"/>
    </w:rPr>
  </w:style>
  <w:style w:type="character" w:styleId="FootnoteReference">
    <w:name w:val="footnote reference"/>
    <w:basedOn w:val="DefaultParagraphFont"/>
    <w:uiPriority w:val="99"/>
    <w:semiHidden/>
    <w:unhideWhenUsed/>
    <w:rsid w:val="00AB7A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510F-0BE7-4BEA-864F-8064EFB9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kaeedi</dc:creator>
  <cp:lastModifiedBy>naeemi</cp:lastModifiedBy>
  <cp:revision>1</cp:revision>
  <dcterms:created xsi:type="dcterms:W3CDTF">2021-08-31T03:48:00Z</dcterms:created>
  <dcterms:modified xsi:type="dcterms:W3CDTF">2021-09-14T10:22:00Z</dcterms:modified>
</cp:coreProperties>
</file>